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A2663" w14:textId="77777777" w:rsidR="00944673" w:rsidRPr="00944673" w:rsidRDefault="00944673" w:rsidP="00944673">
      <w:pPr>
        <w:rPr>
          <w:b/>
          <w:bCs/>
        </w:rPr>
      </w:pPr>
      <w:r w:rsidRPr="00944673">
        <w:rPr>
          <w:b/>
          <w:bCs/>
        </w:rPr>
        <w:t>Mineral Chemistry:</w:t>
      </w:r>
    </w:p>
    <w:p w14:paraId="4ADBB8B4" w14:textId="570D2D62" w:rsidR="00944673" w:rsidRDefault="00944673" w:rsidP="00944673">
      <w:pPr>
        <w:rPr>
          <w:b/>
          <w:bCs/>
        </w:rPr>
      </w:pPr>
      <w:r>
        <w:rPr>
          <w:b/>
          <w:bCs/>
        </w:rPr>
        <w:t xml:space="preserve">Let's break down and convert the chemistry of plagioclase from the mineral formula to atomic proportions and oxide units </w:t>
      </w:r>
    </w:p>
    <w:p w14:paraId="28F85410" w14:textId="77777777" w:rsidR="00944673" w:rsidRDefault="00944673" w:rsidP="00944673">
      <w:pPr>
        <w:rPr>
          <w:b/>
          <w:bCs/>
        </w:rPr>
      </w:pPr>
    </w:p>
    <w:p w14:paraId="72D88993" w14:textId="6A49B6D7" w:rsidR="00944673" w:rsidRDefault="00944673" w:rsidP="00944673">
      <w:pPr>
        <w:rPr>
          <w:b/>
          <w:bCs/>
        </w:rPr>
      </w:pPr>
      <w:r w:rsidRPr="00944673">
        <w:rPr>
          <w:b/>
          <w:bCs/>
        </w:rPr>
        <w:drawing>
          <wp:inline distT="0" distB="0" distL="0" distR="0" wp14:anchorId="7A029391" wp14:editId="69333C6F">
            <wp:extent cx="5731510" cy="1798955"/>
            <wp:effectExtent l="0" t="0" r="2540" b="0"/>
            <wp:docPr id="636186797" name="Picture 1" descr="A close-up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186797" name="Picture 1" descr="A close-up of a computer scree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9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4E1C2" w14:textId="0C2FB274" w:rsidR="00944673" w:rsidRDefault="00944673" w:rsidP="00944673">
      <w:pPr>
        <w:rPr>
          <w:b/>
          <w:bCs/>
        </w:rPr>
      </w:pPr>
      <w:r>
        <w:rPr>
          <w:b/>
          <w:bCs/>
        </w:rPr>
        <w:t>Ca = 40, K = 39, Si = 28, Al = 27, O = 16</w:t>
      </w:r>
    </w:p>
    <w:p w14:paraId="6D8F562A" w14:textId="77777777" w:rsidR="00944673" w:rsidRDefault="00944673" w:rsidP="00944673">
      <w:pPr>
        <w:rPr>
          <w:b/>
          <w:bCs/>
        </w:rPr>
      </w:pPr>
    </w:p>
    <w:p w14:paraId="7D5167A6" w14:textId="0BF5BE39" w:rsidR="00944673" w:rsidRPr="00944673" w:rsidRDefault="00944673" w:rsidP="00944673">
      <w:pPr>
        <w:rPr>
          <w:b/>
          <w:bCs/>
        </w:rPr>
      </w:pPr>
      <w:r w:rsidRPr="00944673">
        <w:rPr>
          <w:b/>
          <w:bCs/>
        </w:rPr>
        <w:t>MAKING INTERPRETATIONS FROM WHOLE ROCK DATA:</w:t>
      </w:r>
    </w:p>
    <w:p w14:paraId="0D684DB4" w14:textId="071FF258" w:rsidR="00775D72" w:rsidRDefault="00944673">
      <w:r w:rsidRPr="00944673">
        <w:t>Here is a table showing whole rock analyses via XRF. Let’s analyse the chemical composition of this rock and find out what information we can extract from the XRF data.</w:t>
      </w:r>
    </w:p>
    <w:p w14:paraId="557E5719" w14:textId="7F855A08" w:rsidR="00775D72" w:rsidRDefault="00775D72">
      <w:r w:rsidRPr="00775D72">
        <w:t xml:space="preserve">Let’s break down the table’s data more specifically, focusing on the differences between the </w:t>
      </w:r>
      <w:r>
        <w:t>samples</w:t>
      </w:r>
      <w:r w:rsidRPr="00775D72">
        <w:t>, and highlighting key elements and trends.</w:t>
      </w:r>
    </w:p>
    <w:p w14:paraId="36643FBB" w14:textId="73FCC13C" w:rsidR="00944673" w:rsidRDefault="00944673">
      <w:r w:rsidRPr="00944673">
        <w:drawing>
          <wp:inline distT="0" distB="0" distL="0" distR="0" wp14:anchorId="428E17B4" wp14:editId="4978E75B">
            <wp:extent cx="5731510" cy="2015490"/>
            <wp:effectExtent l="0" t="0" r="2540" b="3810"/>
            <wp:docPr id="1226923690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923690" name="Picture 1" descr="A table with numbers and symbol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4963E" w14:textId="77777777" w:rsidR="00944673" w:rsidRDefault="00944673"/>
    <w:p w14:paraId="5DFAD108" w14:textId="77777777" w:rsidR="00944673" w:rsidRDefault="00944673"/>
    <w:p w14:paraId="099FBBBB" w14:textId="77777777" w:rsidR="00775D72" w:rsidRDefault="00775D72"/>
    <w:p w14:paraId="044F7BE6" w14:textId="77777777" w:rsidR="00775D72" w:rsidRDefault="00775D72"/>
    <w:p w14:paraId="50FFD41F" w14:textId="77777777" w:rsidR="00775D72" w:rsidRDefault="00775D72"/>
    <w:p w14:paraId="1B320EF9" w14:textId="5F283F30" w:rsidR="00775D72" w:rsidRPr="00775D72" w:rsidRDefault="00775D72" w:rsidP="00775D72">
      <w:pPr>
        <w:rPr>
          <w:b/>
          <w:bCs/>
        </w:rPr>
      </w:pPr>
      <w:r w:rsidRPr="00775D72">
        <w:rPr>
          <w:b/>
          <w:bCs/>
        </w:rPr>
        <w:t>READING GEOCHEMICAL PLOTS</w:t>
      </w:r>
      <w:r w:rsidR="00F10952">
        <w:rPr>
          <w:b/>
          <w:bCs/>
        </w:rPr>
        <w:t>:</w:t>
      </w:r>
    </w:p>
    <w:p w14:paraId="6A752AF0" w14:textId="7A959831" w:rsidR="00775D72" w:rsidRPr="00775D72" w:rsidRDefault="00775D72" w:rsidP="00775D72">
      <w:r w:rsidRPr="00775D72">
        <w:t>Let’s consider the Geochemical Plots below</w:t>
      </w:r>
      <w:r>
        <w:t>. Let's plot the chemical data on the table above and describe the main rock units.</w:t>
      </w:r>
    </w:p>
    <w:p w14:paraId="2D5C917B" w14:textId="77777777" w:rsidR="00775D72" w:rsidRDefault="00775D72"/>
    <w:p w14:paraId="6A3B6693" w14:textId="03DAFF6E" w:rsidR="00944673" w:rsidRDefault="00944673">
      <w:r w:rsidRPr="00944673">
        <w:drawing>
          <wp:inline distT="0" distB="0" distL="0" distR="0" wp14:anchorId="0385D344" wp14:editId="51876EBF">
            <wp:extent cx="5731510" cy="4702175"/>
            <wp:effectExtent l="0" t="0" r="2540" b="3175"/>
            <wp:docPr id="1539647082" name="Picture 1" descr="A collage of different types of minera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647082" name="Picture 1" descr="A collage of different types of mineral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0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46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673"/>
    <w:rsid w:val="003E3538"/>
    <w:rsid w:val="004B3377"/>
    <w:rsid w:val="00775D72"/>
    <w:rsid w:val="00944673"/>
    <w:rsid w:val="00A153AE"/>
    <w:rsid w:val="00DF635E"/>
    <w:rsid w:val="00F1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ACAF4F"/>
  <w15:chartTrackingRefBased/>
  <w15:docId w15:val="{3BA12EB5-8584-4ED0-898D-BEEE601C5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46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46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46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46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46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46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46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46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46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6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46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46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46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46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46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46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46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46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46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6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46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46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46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46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46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46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46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46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46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119</Words>
  <Characters>589</Characters>
  <Application>Microsoft Office Word</Application>
  <DocSecurity>0</DocSecurity>
  <Lines>25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Stellenbosch University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Lana, CDC, Prof [lana@sun.ac.za]</dc:creator>
  <cp:keywords/>
  <dc:description/>
  <cp:lastModifiedBy>Lana, CDC, Prof [lana@sun.ac.za]</cp:lastModifiedBy>
  <cp:revision>3</cp:revision>
  <dcterms:created xsi:type="dcterms:W3CDTF">2025-10-06T07:26:00Z</dcterms:created>
  <dcterms:modified xsi:type="dcterms:W3CDTF">2025-10-06T07:39:00Z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e71acb9f-720f-49d6-9f47-5e7f6aec887b</vt:lpwstr>
  </property>
</Properties>
</file>